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:rsidRDefault="004D7E49" w:rsidP="004D7E49" w:rsidR="004D7E49">
      <w:pPr>
        <w:pStyle w:val="a3"/>
        <w:spacing w:lineRule="auto" w:line="240"/>
        <w:ind w:hanging="1451" w:left="6838"/>
        <w:contextualSpacing/>
      </w:pPr>
      <w:bookmarkStart w:name="_GoBack" w:id="0"/>
      <w:bookmarkEnd w:id="0"/>
      <w:r>
        <w:t xml:space="preserve">Приложение 2</w:t>
      </w:r>
    </w:p>
    <w:p w:rsidRDefault="004D7E49" w:rsidP="004D7E49" w:rsidR="004D7E49">
      <w:pPr>
        <w:pStyle w:val="a3"/>
        <w:spacing w:lineRule="auto" w:line="240"/>
        <w:ind w:hanging="1451" w:left="6838"/>
        <w:contextualSpacing/>
      </w:pPr>
    </w:p>
    <w:p w:rsidRDefault="004D7E49" w:rsidP="004D7E49" w:rsidR="004D7E49">
      <w:pPr>
        <w:pStyle w:val="a3"/>
        <w:spacing w:lineRule="auto" w:line="240"/>
        <w:ind w:hanging="1451" w:left="6838"/>
        <w:contextualSpacing/>
      </w:pPr>
      <w:r>
        <w:t xml:space="preserve">УТВЕРЖДЕН</w:t>
      </w:r>
    </w:p>
    <w:p w:rsidRDefault="004D7E49" w:rsidP="004D7E49" w:rsidR="004D7E49">
      <w:pPr>
        <w:pStyle w:val="a3"/>
        <w:spacing w:lineRule="auto" w:line="240"/>
        <w:ind w:hanging="1451" w:left="6838"/>
        <w:contextualSpacing/>
      </w:pPr>
      <w:r>
        <w:t xml:space="preserve">приказом НИУ ВШЭ</w:t>
      </w:r>
    </w:p>
    <w:p w:rsidRDefault="004D7E49" w:rsidP="004D7E49" w:rsidR="004D7E49" w:rsidRPr="00D7596A">
      <w:pPr>
        <w:pStyle w:val="a3"/>
        <w:spacing w:lineRule="auto" w:line="240"/>
        <w:ind w:hanging="1451" w:left="6838"/>
        <w:contextualSpacing/>
      </w:pPr>
      <w:r>
        <w:t xml:space="preserve">от </w:t>
      </w:r>
      <w:r w:rsidR="00BB41D3">
        <w:t xml:space="preserve"> </w:t>
      </w:r>
      <w:r w:rsidR="00723E9D">
        <w:t xml:space="preserve"> №</w:t>
      </w:r>
      <w:r w:rsidR="00723E9D" w:rsidRPr="00D7596A">
        <w:t xml:space="preserve"> </w:t>
      </w:r>
    </w:p>
    <w:p w:rsidRDefault="009F013D" w:rsidP="00B43D93" w:rsidR="009F013D">
      <w:pPr>
        <w:spacing w:lineRule="auto" w:line="240"/>
        <w:contextualSpacing/>
        <w:rPr>
          <w:rFonts w:cs="Times New Roman" w:hAnsi="Times New Roman" w:ascii="Times New Roman"/>
          <w:sz w:val="26"/>
          <w:szCs w:val="26"/>
        </w:rPr>
      </w:pPr>
    </w:p>
    <w:p w:rsidRDefault="00882C3E" w:rsidP="00B43D93" w:rsidR="00882C3E">
      <w:pPr>
        <w:spacing w:lineRule="auto" w:line="240"/>
        <w:contextualSpacing/>
        <w:rPr>
          <w:rFonts w:cs="Times New Roman" w:hAnsi="Times New Roman" w:ascii="Times New Roman"/>
          <w:sz w:val="26"/>
          <w:szCs w:val="26"/>
        </w:rPr>
      </w:pPr>
    </w:p>
    <w:p w:rsidRDefault="00882C3E" w:rsidP="00B43D93" w:rsidR="00882C3E">
      <w:pPr>
        <w:spacing w:lineRule="auto" w:line="240"/>
        <w:contextualSpacing/>
        <w:rPr>
          <w:rFonts w:cs="Times New Roman" w:hAnsi="Times New Roman" w:ascii="Times New Roman"/>
          <w:sz w:val="26"/>
          <w:szCs w:val="26"/>
        </w:rPr>
      </w:pPr>
    </w:p>
    <w:p w:rsidRDefault="00662EE6" w:rsidP="00B43D93" w:rsidR="00662EE6" w:rsidRPr="00FA4B0E">
      <w:pPr>
        <w:spacing w:lineRule="auto" w:line="240"/>
        <w:contextualSpacing/>
        <w:rPr>
          <w:rFonts w:cs="Times New Roman" w:hAnsi="Times New Roman" w:ascii="Times New Roman"/>
          <w:sz w:val="26"/>
          <w:szCs w:val="26"/>
        </w:rPr>
      </w:pPr>
    </w:p>
    <w:p w:rsidRDefault="00FA4B0E" w:rsidP="00B43D93" w:rsidR="00BB41D3">
      <w:pPr>
        <w:spacing w:lineRule="auto" w:line="240"/>
        <w:contextualSpacing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8D2407">
        <w:rPr>
          <w:rFonts w:cs="Times New Roman" w:hAnsi="Times New Roman" w:ascii="Times New Roman"/>
          <w:b/>
          <w:sz w:val="26"/>
          <w:szCs w:val="26"/>
        </w:rPr>
        <w:t xml:space="preserve">Состав </w:t>
      </w:r>
      <w:r w:rsidR="00695E9C">
        <w:rPr>
          <w:rFonts w:cs="Times New Roman" w:hAnsi="Times New Roman" w:ascii="Times New Roman"/>
          <w:b/>
          <w:sz w:val="26"/>
          <w:szCs w:val="26"/>
        </w:rPr>
        <w:t xml:space="preserve">комиссии по выбору </w:t>
      </w:r>
      <w:r w:rsidR="004A5890">
        <w:rPr>
          <w:rFonts w:cs="Times New Roman" w:hAnsi="Times New Roman" w:ascii="Times New Roman"/>
          <w:b/>
          <w:sz w:val="26"/>
          <w:szCs w:val="26"/>
        </w:rPr>
        <w:t xml:space="preserve">предложения</w:t>
      </w:r>
      <w:r w:rsidR="009148CF" w:rsidRPr="009148CF">
        <w:rPr>
          <w:b/>
          <w:sz w:val="26"/>
          <w:szCs w:val="26"/>
        </w:rPr>
        <w:t xml:space="preserve"> </w:t>
      </w:r>
      <w:r w:rsidR="009148CF" w:rsidRPr="009148CF">
        <w:rPr>
          <w:rFonts w:cs="Times New Roman" w:hAnsi="Times New Roman" w:ascii="Times New Roman"/>
          <w:b/>
          <w:sz w:val="26"/>
          <w:szCs w:val="26"/>
        </w:rPr>
        <w:t xml:space="preserve">для открытия </w:t>
      </w:r>
      <w:r w:rsidR="001D0B4D">
        <w:rPr>
          <w:rFonts w:cs="Times New Roman" w:hAnsi="Times New Roman" w:ascii="Times New Roman"/>
          <w:b/>
          <w:sz w:val="26"/>
          <w:szCs w:val="26"/>
        </w:rPr>
        <w:t xml:space="preserve">пунктов</w:t>
      </w:r>
      <w:r w:rsidR="009148CF" w:rsidRPr="009148CF">
        <w:rPr>
          <w:rFonts w:cs="Times New Roman" w:hAnsi="Times New Roman" w:ascii="Times New Roman"/>
          <w:b/>
          <w:sz w:val="26"/>
          <w:szCs w:val="26"/>
        </w:rPr>
        <w:t xml:space="preserve"> питания</w:t>
      </w:r>
    </w:p>
    <w:p w:rsidRDefault="009148CF" w:rsidP="00B43D93" w:rsidR="007176EB" w:rsidRPr="007176EB">
      <w:pPr>
        <w:spacing w:lineRule="auto" w:line="240"/>
        <w:contextualSpacing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9148CF">
        <w:rPr>
          <w:rFonts w:cs="Times New Roman" w:hAnsi="Times New Roman" w:ascii="Times New Roman"/>
          <w:b/>
          <w:sz w:val="26"/>
          <w:szCs w:val="26"/>
        </w:rPr>
        <w:t xml:space="preserve"> </w:t>
      </w:r>
      <w:r w:rsidR="004D7E49">
        <w:rPr>
          <w:rFonts w:cs="Times New Roman" w:hAnsi="Times New Roman" w:ascii="Times New Roman"/>
          <w:b/>
          <w:sz w:val="26"/>
          <w:szCs w:val="26"/>
        </w:rPr>
        <w:t xml:space="preserve">для </w:t>
      </w:r>
      <w:r w:rsidRPr="009148CF">
        <w:rPr>
          <w:rFonts w:cs="Times New Roman" w:hAnsi="Times New Roman" w:ascii="Times New Roman"/>
          <w:b/>
          <w:sz w:val="26"/>
          <w:szCs w:val="26"/>
        </w:rPr>
        <w:t xml:space="preserve">обучающихся и работников НИУ ВШЭ в комплексе зданий «</w:t>
      </w:r>
      <w:r w:rsidR="00BB41D3">
        <w:rPr>
          <w:rFonts w:cs="Times New Roman" w:hAnsi="Times New Roman" w:ascii="Times New Roman"/>
          <w:b/>
          <w:sz w:val="26"/>
          <w:szCs w:val="26"/>
        </w:rPr>
        <w:t xml:space="preserve">Ордынка</w:t>
      </w:r>
      <w:r w:rsidRPr="009148CF">
        <w:rPr>
          <w:rFonts w:cs="Times New Roman" w:hAnsi="Times New Roman" w:ascii="Times New Roman"/>
          <w:b/>
          <w:sz w:val="26"/>
          <w:szCs w:val="26"/>
        </w:rPr>
        <w:t xml:space="preserve">» </w:t>
      </w:r>
    </w:p>
    <w:p w:rsidRDefault="009148CF" w:rsidP="00B43D93" w:rsidR="00BB41D3">
      <w:pPr>
        <w:spacing w:lineRule="auto" w:line="240"/>
        <w:contextualSpacing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9148CF">
        <w:rPr>
          <w:rFonts w:cs="Times New Roman" w:hAnsi="Times New Roman" w:ascii="Times New Roman"/>
          <w:b/>
          <w:sz w:val="26"/>
          <w:szCs w:val="26"/>
        </w:rPr>
        <w:t xml:space="preserve">по адресу: г. Москва, </w:t>
      </w:r>
      <w:r w:rsidR="00BB41D3" w:rsidRPr="00BB41D3">
        <w:rPr>
          <w:rFonts w:cs="Times New Roman" w:hAnsi="Times New Roman" w:ascii="Times New Roman"/>
          <w:b/>
          <w:sz w:val="26"/>
          <w:szCs w:val="26"/>
        </w:rPr>
        <w:t xml:space="preserve">ул. Большая Ордынка, д. 47/7, стр.1; </w:t>
      </w:r>
    </w:p>
    <w:p w:rsidRDefault="00BB41D3" w:rsidP="00B43D93" w:rsidR="004A5890" w:rsidRPr="009148CF">
      <w:pPr>
        <w:spacing w:lineRule="auto" w:line="240"/>
        <w:contextualSpacing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BB41D3">
        <w:rPr>
          <w:rFonts w:cs="Times New Roman" w:hAnsi="Times New Roman" w:ascii="Times New Roman"/>
          <w:b/>
          <w:sz w:val="26"/>
          <w:szCs w:val="26"/>
        </w:rPr>
        <w:t xml:space="preserve">ул. Малая Ордынка, д. 17,  д. 29  </w:t>
      </w:r>
    </w:p>
    <w:p w:rsidRDefault="0071487C" w:rsidP="00B43D93" w:rsidR="00716044">
      <w:pPr>
        <w:spacing w:lineRule="auto" w:line="240"/>
        <w:contextualSpacing/>
        <w:jc w:val="center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</w:rPr>
        <w:t xml:space="preserve"> </w:t>
      </w:r>
    </w:p>
    <w:p w:rsidRDefault="004A5890" w:rsidP="00B43D93" w:rsidR="004A5890">
      <w:pPr>
        <w:spacing w:lineRule="auto" w:line="240"/>
        <w:contextualSpacing/>
        <w:jc w:val="center"/>
        <w:rPr>
          <w:rFonts w:cs="Times New Roman" w:hAnsi="Times New Roman" w:ascii="Times New Roman"/>
          <w:b/>
          <w:sz w:val="26"/>
          <w:szCs w:val="26"/>
        </w:rPr>
      </w:pPr>
    </w:p>
    <w:p w:rsidRDefault="0071487C" w:rsidP="00B43D93" w:rsidR="0071487C" w:rsidRPr="008D2407">
      <w:pPr>
        <w:spacing w:lineRule="auto" w:line="240"/>
        <w:contextualSpacing/>
        <w:jc w:val="center"/>
        <w:rPr>
          <w:rFonts w:cs="Times New Roman" w:hAnsi="Times New Roman" w:ascii="Times New Roman"/>
          <w:b/>
          <w:sz w:val="26"/>
          <w:szCs w:val="26"/>
        </w:rPr>
      </w:pPr>
    </w:p>
    <w:tbl>
      <w:tblPr>
        <w:tblW w:type="dxa" w:w="9371"/>
        <w:tblInd w:type="dxa" w:w="93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2992"/>
        <w:gridCol w:w="6379"/>
      </w:tblGrid>
      <w:tr w:rsidTr="00B43D93" w:rsidR="00FE12AB" w:rsidRPr="009F013D">
        <w:trPr>
          <w:trHeight w:val="288"/>
        </w:trPr>
        <w:tc>
          <w:tcPr>
            <w:tcW w:type="dxa" w:w="2992"/>
            <w:shd w:fill="auto" w:color="auto" w:val="clear"/>
            <w:noWrap/>
            <w:vAlign w:val="bottom"/>
            <w:hideMark/>
          </w:tcPr>
          <w:p w:rsidRDefault="00FE12AB" w:rsidP="00B43D93" w:rsidR="00FE12AB" w:rsidRPr="009F013D">
            <w:pPr>
              <w:spacing w:lineRule="auto" w:line="240" w:after="0"/>
              <w:contextualSpacing/>
              <w:jc w:val="center"/>
              <w:rPr>
                <w:rFonts w:cs="Times New Roman" w:eastAsia="Times New Roman" w:hAnsi="Times New Roman" w:asci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013D">
              <w:rPr>
                <w:rFonts w:cs="Times New Roman" w:eastAsia="Times New Roman" w:hAnsi="Times New Roman" w:asci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ФИО</w:t>
            </w:r>
          </w:p>
        </w:tc>
        <w:tc>
          <w:tcPr>
            <w:tcW w:type="dxa" w:w="6379"/>
            <w:shd w:fill="auto" w:color="auto" w:val="clear"/>
            <w:noWrap/>
            <w:vAlign w:val="bottom"/>
            <w:hideMark/>
          </w:tcPr>
          <w:p w:rsidRDefault="00FE12AB" w:rsidP="00B43D93" w:rsidR="00FE12AB" w:rsidRPr="009F013D">
            <w:pPr>
              <w:spacing w:lineRule="auto" w:line="240" w:after="0"/>
              <w:contextualSpacing/>
              <w:jc w:val="center"/>
              <w:rPr>
                <w:rFonts w:cs="Times New Roman" w:eastAsia="Times New Roman" w:hAnsi="Times New Roman" w:asci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013D">
              <w:rPr>
                <w:rFonts w:cs="Times New Roman" w:eastAsia="Times New Roman" w:hAnsi="Times New Roman" w:asci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Должность</w:t>
            </w:r>
          </w:p>
        </w:tc>
      </w:tr>
      <w:tr w:rsidTr="00B43D93" w:rsidR="00276AB8" w:rsidRPr="009F013D">
        <w:trPr>
          <w:trHeight w:val="288"/>
        </w:trPr>
        <w:tc>
          <w:tcPr>
            <w:tcW w:type="dxa" w:w="9371"/>
            <w:gridSpan w:val="2"/>
            <w:shd w:fill="auto" w:color="auto" w:val="clear"/>
            <w:noWrap/>
            <w:vAlign w:val="bottom"/>
          </w:tcPr>
          <w:p w:rsidRDefault="00276AB8" w:rsidP="00B43D93" w:rsidR="00276AB8" w:rsidRPr="009F013D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Председатель</w:t>
            </w:r>
            <w:r w:rsidR="00D06CCD">
              <w:rPr>
                <w:rFonts w:cs="Times New Roman" w:eastAsia="Times New Roman" w:hAnsi="Times New Roman" w:asci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:</w:t>
            </w:r>
          </w:p>
        </w:tc>
      </w:tr>
      <w:tr w:rsidTr="00B43D93" w:rsidR="00FE12AB" w:rsidRPr="009F013D">
        <w:trPr>
          <w:trHeight w:val="288"/>
        </w:trPr>
        <w:tc>
          <w:tcPr>
            <w:tcW w:type="dxa" w:w="2992"/>
            <w:shd w:fill="auto" w:color="auto" w:val="clear"/>
            <w:noWrap/>
          </w:tcPr>
          <w:p w:rsidRDefault="00695E9C" w:rsidP="00B43D93" w:rsidR="00FE12AB" w:rsidRPr="009F013D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Шамрин А.Т.</w:t>
            </w:r>
          </w:p>
        </w:tc>
        <w:tc>
          <w:tcPr>
            <w:tcW w:type="dxa" w:w="6379"/>
            <w:shd w:fill="auto" w:color="auto" w:val="clear"/>
            <w:noWrap/>
          </w:tcPr>
          <w:p w:rsidRDefault="00695E9C" w:rsidP="00B43D93" w:rsidR="00FE12AB" w:rsidRPr="009F013D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Первый проректор</w:t>
            </w:r>
            <w:r w:rsidR="00FE12AB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Tr="00B43D93" w:rsidR="00276AB8" w:rsidRPr="009F013D">
        <w:trPr>
          <w:trHeight w:val="288"/>
        </w:trPr>
        <w:tc>
          <w:tcPr>
            <w:tcW w:type="dxa" w:w="9371"/>
            <w:gridSpan w:val="2"/>
            <w:shd w:fill="auto" w:color="auto" w:val="clear"/>
            <w:noWrap/>
          </w:tcPr>
          <w:p w:rsidRDefault="00276AB8" w:rsidP="00B43D93" w:rsidR="00276AB8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 w:rsidRPr="00711077">
              <w:rPr>
                <w:rFonts w:cs="Times New Roman" w:eastAsia="Times New Roman" w:hAnsi="Times New Roman" w:ascii="Times New Roman"/>
                <w:b/>
                <w:color w:val="000000"/>
                <w:sz w:val="26"/>
                <w:szCs w:val="26"/>
                <w:lang w:eastAsia="ru-RU"/>
              </w:rPr>
              <w:t xml:space="preserve">Члены комиссии</w:t>
            </w:r>
            <w:r w:rsidR="00D06CCD">
              <w:rPr>
                <w:rFonts w:cs="Times New Roman" w:eastAsia="Times New Roman" w:hAnsi="Times New Roman" w:ascii="Times New Roman"/>
                <w:b/>
                <w:color w:val="000000"/>
                <w:sz w:val="26"/>
                <w:szCs w:val="26"/>
                <w:lang w:eastAsia="ru-RU"/>
              </w:rPr>
              <w:t xml:space="preserve">:</w:t>
            </w:r>
          </w:p>
        </w:tc>
      </w:tr>
      <w:tr w:rsidTr="00B43D93" w:rsidR="005E3EB5" w:rsidRPr="009F013D">
        <w:trPr>
          <w:trHeight w:val="288"/>
        </w:trPr>
        <w:tc>
          <w:tcPr>
            <w:tcW w:type="dxa" w:w="2992"/>
            <w:shd w:themeFill="background1" w:fill="FFFFFF" w:color="auto" w:val="clear"/>
            <w:noWrap/>
          </w:tcPr>
          <w:p w:rsidRDefault="00D7596A" w:rsidP="00B43D93" w:rsidR="005E3EB5" w:rsidRPr="009F013D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Какабадзе Е.Р.</w:t>
            </w:r>
          </w:p>
        </w:tc>
        <w:tc>
          <w:tcPr>
            <w:tcW w:type="dxa" w:w="6379"/>
            <w:shd w:fill="auto" w:color="auto" w:val="clear"/>
            <w:noWrap/>
          </w:tcPr>
          <w:p w:rsidRDefault="001D0B4D" w:rsidP="00B43D93" w:rsidR="005E3EB5" w:rsidRPr="009F013D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Директор по социальной работе</w:t>
            </w:r>
          </w:p>
        </w:tc>
      </w:tr>
      <w:tr w:rsidTr="004A7591" w:rsidR="005E3EB5" w:rsidRPr="009F013D">
        <w:trPr>
          <w:trHeight w:val="306"/>
        </w:trPr>
        <w:tc>
          <w:tcPr>
            <w:tcW w:type="dxa" w:w="2992"/>
            <w:shd w:fill="auto" w:color="auto" w:val="clear"/>
            <w:noWrap/>
          </w:tcPr>
          <w:p w:rsidRDefault="005E3EB5" w:rsidP="00C40CEE" w:rsidR="004A7591" w:rsidRPr="009F013D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 w:rsidRPr="006C037B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Максимова Н.Ю.</w:t>
            </w:r>
          </w:p>
        </w:tc>
        <w:tc>
          <w:tcPr>
            <w:tcW w:type="dxa" w:w="6379"/>
            <w:shd w:fill="auto" w:color="auto" w:val="clear"/>
          </w:tcPr>
          <w:p w:rsidRDefault="0071487C" w:rsidP="00617870" w:rsidR="004A7591" w:rsidRPr="001A07B6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Директор Библиотеки</w:t>
            </w:r>
            <w:r w:rsidR="001A07B6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617870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руководитель</w:t>
            </w:r>
            <w:r w:rsidR="001A07B6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 социальной комиссии ученого совета НИУ ВШЭ</w:t>
            </w:r>
          </w:p>
        </w:tc>
      </w:tr>
      <w:tr w:rsidTr="00B43D93" w:rsidR="008F10CF" w:rsidRPr="009F013D">
        <w:trPr>
          <w:trHeight w:val="288"/>
        </w:trPr>
        <w:tc>
          <w:tcPr>
            <w:tcW w:type="dxa" w:w="2992"/>
            <w:shd w:themeFill="background1" w:fill="FFFFFF" w:color="auto" w:val="clear"/>
            <w:noWrap/>
          </w:tcPr>
          <w:p w:rsidRDefault="008F10CF" w:rsidP="000D013A" w:rsidR="008F10CF" w:rsidRPr="009F013D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Соломатина И.И.</w:t>
            </w:r>
          </w:p>
        </w:tc>
        <w:tc>
          <w:tcPr>
            <w:tcW w:type="dxa" w:w="6379"/>
            <w:shd w:fill="auto" w:color="auto" w:val="clear"/>
            <w:noWrap/>
          </w:tcPr>
          <w:p w:rsidRDefault="008F10CF" w:rsidP="000D013A" w:rsidR="008F10CF" w:rsidRPr="009F013D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 w:rsidRPr="005E3EB5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Директор</w:t>
            </w: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 К</w:t>
            </w:r>
            <w:r w:rsidRPr="005E3EB5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омбинат</w:t>
            </w: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а</w:t>
            </w:r>
            <w:r w:rsidRPr="005E3EB5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 общественного питания</w:t>
            </w: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 НИУ ВШЭ</w:t>
            </w:r>
          </w:p>
        </w:tc>
      </w:tr>
      <w:tr w:rsidTr="00B43D93" w:rsidR="004C1DD5" w:rsidRPr="009F013D">
        <w:trPr>
          <w:trHeight w:val="288"/>
        </w:trPr>
        <w:tc>
          <w:tcPr>
            <w:tcW w:type="dxa" w:w="2992"/>
            <w:shd w:themeFill="background1" w:fill="FFFFFF" w:color="auto" w:val="clear"/>
            <w:noWrap/>
          </w:tcPr>
          <w:p w:rsidRDefault="003A0EC3" w:rsidP="004B6E0A" w:rsidR="004C1DD5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Медведев Д.А.</w:t>
            </w:r>
          </w:p>
        </w:tc>
        <w:tc>
          <w:tcPr>
            <w:tcW w:type="dxa" w:w="6379"/>
            <w:shd w:fill="auto" w:color="auto" w:val="clear"/>
            <w:noWrap/>
          </w:tcPr>
          <w:p w:rsidRDefault="003A0EC3" w:rsidP="004B6E0A" w:rsidR="004C1DD5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Заместитель декана факультета мировой экономики и мировой политики</w:t>
            </w:r>
          </w:p>
        </w:tc>
      </w:tr>
      <w:tr w:rsidTr="00B43D93" w:rsidR="004C1DD5" w:rsidRPr="009F013D">
        <w:trPr>
          <w:trHeight w:val="288"/>
        </w:trPr>
        <w:tc>
          <w:tcPr>
            <w:tcW w:type="dxa" w:w="2992"/>
            <w:shd w:themeFill="background1" w:fill="FFFFFF" w:color="auto" w:val="clear"/>
            <w:noWrap/>
          </w:tcPr>
          <w:p w:rsidRDefault="003A0EC3" w:rsidP="00367D8F" w:rsidR="004C1DD5" w:rsidRPr="005215A1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Гарипова Д.</w:t>
            </w:r>
            <w:r w:rsidR="00A22A4D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Р.</w:t>
            </w:r>
          </w:p>
        </w:tc>
        <w:tc>
          <w:tcPr>
            <w:tcW w:type="dxa" w:w="6379"/>
            <w:shd w:fill="auto" w:color="auto" w:val="clear"/>
            <w:noWrap/>
          </w:tcPr>
          <w:p w:rsidRDefault="00A22A4D" w:rsidP="00FC3BE9" w:rsidR="004C1DD5" w:rsidRPr="005215A1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Менеджер</w:t>
            </w:r>
            <w:r w:rsidR="001D03B9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 факультета мировой экономики и мировой политики</w:t>
            </w:r>
          </w:p>
        </w:tc>
      </w:tr>
      <w:tr w:rsidTr="00B43D93" w:rsidR="004C1DD5" w:rsidRPr="009F013D">
        <w:trPr>
          <w:trHeight w:val="288"/>
        </w:trPr>
        <w:tc>
          <w:tcPr>
            <w:tcW w:type="dxa" w:w="2992"/>
            <w:shd w:themeFill="background1" w:fill="FFFFFF" w:color="auto" w:val="clear"/>
            <w:noWrap/>
          </w:tcPr>
          <w:p w:rsidRDefault="00A22A4D" w:rsidP="00367D8F" w:rsidR="004C1DD5" w:rsidRPr="005215A1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Егорычева Е.И.</w:t>
            </w:r>
          </w:p>
        </w:tc>
        <w:tc>
          <w:tcPr>
            <w:tcW w:type="dxa" w:w="6379"/>
            <w:shd w:fill="auto" w:color="auto" w:val="clear"/>
            <w:noWrap/>
          </w:tcPr>
          <w:p w:rsidRDefault="00A22A4D" w:rsidP="00FC3BE9" w:rsidR="004C1DD5" w:rsidRPr="005215A1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Менеджер </w:t>
            </w:r>
            <w:r w:rsidR="00FC3BE9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C3BE9" w:rsidRPr="001D03B9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Отдел</w:t>
            </w:r>
            <w:r w:rsidR="00FC3BE9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а</w:t>
            </w:r>
            <w:r w:rsidR="00FC3BE9" w:rsidRPr="001D03B9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 развития карьеры </w:t>
            </w:r>
            <w:r w:rsidR="00FC3BE9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Управления</w:t>
            </w:r>
            <w:r w:rsidR="00FC3BE9" w:rsidRPr="001D03B9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 развития карьеры и взаимодействия с выпускниками</w:t>
            </w:r>
            <w:r w:rsidR="00FC3BE9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 факультета</w:t>
            </w:r>
            <w:r w:rsidR="00FC3BE9" w:rsidRPr="001D03B9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C3BE9"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мировой экономики и мировой политики</w:t>
            </w:r>
          </w:p>
        </w:tc>
      </w:tr>
      <w:tr w:rsidTr="00B43D93" w:rsidR="004C1DD5" w:rsidRPr="009F013D">
        <w:trPr>
          <w:trHeight w:val="288"/>
        </w:trPr>
        <w:tc>
          <w:tcPr>
            <w:tcW w:type="dxa" w:w="2992"/>
            <w:shd w:themeFill="background1" w:fill="FFFFFF" w:color="auto" w:val="clear"/>
            <w:noWrap/>
          </w:tcPr>
          <w:p w:rsidRDefault="00A22A4D" w:rsidP="00367D8F" w:rsidR="004C1DD5" w:rsidRPr="005215A1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Зуев Е.А.</w:t>
            </w:r>
          </w:p>
        </w:tc>
        <w:tc>
          <w:tcPr>
            <w:tcW w:type="dxa" w:w="6379"/>
            <w:shd w:fill="auto" w:color="auto" w:val="clear"/>
            <w:noWrap/>
          </w:tcPr>
          <w:p w:rsidRDefault="00A22A4D" w:rsidP="00990D7B" w:rsidR="004C1DD5" w:rsidRPr="0012366A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26"/>
                <w:szCs w:val="26"/>
                <w:lang w:eastAsia="ru-RU"/>
              </w:rPr>
              <w:t xml:space="preserve">Член Студсовета факультета мировой экономики и мировой политики</w:t>
            </w:r>
          </w:p>
        </w:tc>
      </w:tr>
    </w:tbl>
    <w:p w:rsidRDefault="00820C99" w:rsidP="00B43D93" w:rsidR="00820C99" w:rsidRPr="00FA4B0E">
      <w:pPr>
        <w:spacing w:lineRule="auto" w:line="240"/>
        <w:contextualSpacing/>
        <w:rPr>
          <w:rFonts w:cs="Times New Roman" w:hAnsi="Times New Roman" w:ascii="Times New Roman"/>
          <w:sz w:val="26"/>
          <w:szCs w:val="26"/>
        </w:rPr>
      </w:pPr>
    </w:p>
    <w:sectPr w:rsidSect="00B43D93" w:rsidR="00820C99" w:rsidRPr="00FA4B0E">
      <w:pgSz w:h="16838" w:w="11906"/>
      <w:pgMar w:gutter="0" w:footer="708" w:header="708" w:left="1701" w:bottom="1134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6A"/>
    <w:rsid w:val="00034BDF"/>
    <w:rsid w:val="000A4721"/>
    <w:rsid w:val="000C2741"/>
    <w:rsid w:val="0012366A"/>
    <w:rsid w:val="0013796A"/>
    <w:rsid w:val="00184E85"/>
    <w:rsid w:val="001A07B6"/>
    <w:rsid w:val="001D03B9"/>
    <w:rsid w:val="001D0B4D"/>
    <w:rsid w:val="001E4498"/>
    <w:rsid w:val="00215A9C"/>
    <w:rsid w:val="00276AB8"/>
    <w:rsid w:val="0028163D"/>
    <w:rsid w:val="0030432F"/>
    <w:rsid w:val="00352F4E"/>
    <w:rsid w:val="003A0EC3"/>
    <w:rsid w:val="003B2DB5"/>
    <w:rsid w:val="003B7828"/>
    <w:rsid w:val="003F51A7"/>
    <w:rsid w:val="00431F70"/>
    <w:rsid w:val="0044147B"/>
    <w:rsid w:val="0045461E"/>
    <w:rsid w:val="00455F96"/>
    <w:rsid w:val="004A5890"/>
    <w:rsid w:val="004A7591"/>
    <w:rsid w:val="004B3ED7"/>
    <w:rsid w:val="004C1DD5"/>
    <w:rsid w:val="004D7E49"/>
    <w:rsid w:val="004E7B35"/>
    <w:rsid w:val="005E3EB5"/>
    <w:rsid w:val="005F5AA2"/>
    <w:rsid w:val="00617870"/>
    <w:rsid w:val="00662EE6"/>
    <w:rsid w:val="00664EC9"/>
    <w:rsid w:val="00685843"/>
    <w:rsid w:val="00695E9C"/>
    <w:rsid w:val="006A41B5"/>
    <w:rsid w:val="006C037B"/>
    <w:rsid w:val="00711077"/>
    <w:rsid w:val="0071487C"/>
    <w:rsid w:val="00716044"/>
    <w:rsid w:val="007176EB"/>
    <w:rsid w:val="00723E9D"/>
    <w:rsid w:val="007240EB"/>
    <w:rsid w:val="00750894"/>
    <w:rsid w:val="00753135"/>
    <w:rsid w:val="0076443D"/>
    <w:rsid w:val="007F3B38"/>
    <w:rsid w:val="00800AF2"/>
    <w:rsid w:val="00820C99"/>
    <w:rsid w:val="00853B80"/>
    <w:rsid w:val="008571C6"/>
    <w:rsid w:val="008754E4"/>
    <w:rsid w:val="00876F2C"/>
    <w:rsid w:val="00882C3E"/>
    <w:rsid w:val="008D2407"/>
    <w:rsid w:val="008D6A44"/>
    <w:rsid w:val="008F10CF"/>
    <w:rsid w:val="009148CF"/>
    <w:rsid w:val="00920D45"/>
    <w:rsid w:val="00990D7B"/>
    <w:rsid w:val="009E0345"/>
    <w:rsid w:val="009E1C9F"/>
    <w:rsid w:val="009F013D"/>
    <w:rsid w:val="009F1491"/>
    <w:rsid w:val="00A0219E"/>
    <w:rsid w:val="00A22A4D"/>
    <w:rsid w:val="00A468D2"/>
    <w:rsid w:val="00A75FF9"/>
    <w:rsid w:val="00A94081"/>
    <w:rsid w:val="00AA2A75"/>
    <w:rsid w:val="00AB10DB"/>
    <w:rsid w:val="00AE4E7E"/>
    <w:rsid w:val="00AE521F"/>
    <w:rsid w:val="00B43D93"/>
    <w:rsid w:val="00B54459"/>
    <w:rsid w:val="00BB41D3"/>
    <w:rsid w:val="00C24225"/>
    <w:rsid w:val="00C33CD0"/>
    <w:rsid w:val="00C40CEE"/>
    <w:rsid w:val="00CB013A"/>
    <w:rsid w:val="00CC1F02"/>
    <w:rsid w:val="00CF2C15"/>
    <w:rsid w:val="00D012FA"/>
    <w:rsid w:val="00D06CCD"/>
    <w:rsid w:val="00D744C3"/>
    <w:rsid w:val="00D7596A"/>
    <w:rsid w:val="00D8442B"/>
    <w:rsid w:val="00D905E2"/>
    <w:rsid w:val="00DD032E"/>
    <w:rsid w:val="00DE4CC7"/>
    <w:rsid w:val="00E14B56"/>
    <w:rsid w:val="00E40644"/>
    <w:rsid w:val="00E720E2"/>
    <w:rsid w:val="00F26F3C"/>
    <w:rsid w:val="00F33292"/>
    <w:rsid w:val="00F65762"/>
    <w:rsid w:val="00FA4B0E"/>
    <w:rsid w:val="00FC1A70"/>
    <w:rsid w:val="00FC3BE9"/>
    <w:rsid w:val="00FD5C8E"/>
    <w:rsid w:val="00FE12AB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4B0E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A4B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C1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F2C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2C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2C1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2C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2C15"/>
    <w:rPr>
      <w:b/>
      <w:bCs/>
      <w:sz w:val="20"/>
      <w:szCs w:val="20"/>
    </w:rPr>
  </w:style>
  <w:style w:type="paragraph" w:customStyle="1" w:styleId="FR2">
    <w:name w:val="FR2"/>
    <w:rsid w:val="008F10CF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semiHidden/>
    <w:unhideWhenUsed/>
    <w:rsid w:val="00FA4B0E"/>
    <w:pPr>
      <w:spacing w:after="0" w:line="360" w:lineRule="auto"/>
      <w:jc w:val="both"/>
    </w:pPr>
    <w:rPr>
      <w:rFonts w:ascii="Times New Roman" w:cs="Times New Roman" w:eastAsia="Times New Roman" w:hAnsi="Times New Roman"/>
      <w:sz w:val="26"/>
      <w:szCs w:val="24"/>
      <w:lang w:eastAsia="ru-RU"/>
    </w:rPr>
  </w:style>
  <w:style w:customStyle="1" w:styleId="a4" w:type="character">
    <w:name w:val="Основной текст Знак"/>
    <w:basedOn w:val="a0"/>
    <w:link w:val="a3"/>
    <w:semiHidden/>
    <w:rsid w:val="00FA4B0E"/>
    <w:rPr>
      <w:rFonts w:ascii="Times New Roman" w:cs="Times New Roman" w:eastAsia="Times New Roman" w:hAnsi="Times New Roman"/>
      <w:sz w:val="26"/>
      <w:szCs w:val="24"/>
      <w:lang w:eastAsia="ru-RU"/>
    </w:rPr>
  </w:style>
  <w:style w:styleId="a5" w:type="paragraph">
    <w:name w:val="Balloon Text"/>
    <w:basedOn w:val="a"/>
    <w:link w:val="a6"/>
    <w:uiPriority w:val="99"/>
    <w:semiHidden/>
    <w:unhideWhenUsed/>
    <w:rsid w:val="00CF2C1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CF2C15"/>
    <w:rPr>
      <w:rFonts w:ascii="Tahoma" w:cs="Tahoma" w:hAnsi="Tahoma"/>
      <w:sz w:val="16"/>
      <w:szCs w:val="16"/>
    </w:rPr>
  </w:style>
  <w:style w:styleId="a7" w:type="character">
    <w:name w:val="annotation reference"/>
    <w:basedOn w:val="a0"/>
    <w:uiPriority w:val="99"/>
    <w:semiHidden/>
    <w:unhideWhenUsed/>
    <w:rsid w:val="00CF2C15"/>
    <w:rPr>
      <w:sz w:val="16"/>
      <w:szCs w:val="16"/>
    </w:rPr>
  </w:style>
  <w:style w:styleId="a8" w:type="paragraph">
    <w:name w:val="annotation text"/>
    <w:basedOn w:val="a"/>
    <w:link w:val="a9"/>
    <w:uiPriority w:val="99"/>
    <w:semiHidden/>
    <w:unhideWhenUsed/>
    <w:rsid w:val="00CF2C15"/>
    <w:pPr>
      <w:spacing w:line="240" w:lineRule="auto"/>
    </w:pPr>
    <w:rPr>
      <w:sz w:val="20"/>
      <w:szCs w:val="20"/>
    </w:rPr>
  </w:style>
  <w:style w:customStyle="1" w:styleId="a9" w:type="character">
    <w:name w:val="Текст примечания Знак"/>
    <w:basedOn w:val="a0"/>
    <w:link w:val="a8"/>
    <w:uiPriority w:val="99"/>
    <w:semiHidden/>
    <w:rsid w:val="00CF2C15"/>
    <w:rPr>
      <w:sz w:val="20"/>
      <w:szCs w:val="20"/>
    </w:rPr>
  </w:style>
  <w:style w:styleId="aa" w:type="paragraph">
    <w:name w:val="annotation subject"/>
    <w:basedOn w:val="a8"/>
    <w:next w:val="a8"/>
    <w:link w:val="ab"/>
    <w:uiPriority w:val="99"/>
    <w:semiHidden/>
    <w:unhideWhenUsed/>
    <w:rsid w:val="00CF2C15"/>
    <w:rPr>
      <w:b/>
      <w:bCs/>
    </w:rPr>
  </w:style>
  <w:style w:customStyle="1" w:styleId="ab" w:type="character">
    <w:name w:val="Тема примечания Знак"/>
    <w:basedOn w:val="a9"/>
    <w:link w:val="aa"/>
    <w:uiPriority w:val="99"/>
    <w:semiHidden/>
    <w:rsid w:val="00CF2C15"/>
    <w:rPr>
      <w:b/>
      <w:bCs/>
      <w:sz w:val="20"/>
      <w:szCs w:val="20"/>
    </w:rPr>
  </w:style>
  <w:style w:customStyle="1" w:styleId="FR2" w:type="paragraph">
    <w:name w:val="FR2"/>
    <w:rsid w:val="008F10CF"/>
    <w:pPr>
      <w:widowControl w:val="0"/>
      <w:autoSpaceDE w:val="0"/>
      <w:autoSpaceDN w:val="0"/>
      <w:adjustRightInd w:val="0"/>
      <w:spacing w:after="0" w:before="260" w:line="240" w:lineRule="auto"/>
      <w:ind w:left="3440"/>
    </w:pPr>
    <w:rPr>
      <w:rFonts w:ascii="Times New Roman" w:cs="Times New Roman" w:eastAsia="Times New Roman" w:hAnsi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3" Type="http://schemas.microsoft.com/office/2007/relationships/stylesWithEffects" Target="stylesWithEffects.xml"/>
    <Relationship Id="rId7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ntTable" Target="fontTable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1203D23E-2BE6-47E8-A831-D17D41819F0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142</properties:Words>
  <properties:Characters>816</properties:Characters>
  <properties:Lines>6</properties:Lines>
  <properties:Paragraphs>1</properties:Paragraphs>
  <properties:TotalTime>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957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2020-06-16T11:38:00Z</dcterms:created>
  <dc:creator>Сотрудник НИУ ВШЭ</dc:creator>
  <cp:lastModifiedBy>docx4j 8.1.6</cp:lastModifiedBy>
  <cp:lastPrinted>2019-09-17T08:08:00Z</cp:lastPrinted>
  <dcterms:modified xmlns:xsi="http://www.w3.org/2001/XMLSchema-instance" xsi:type="dcterms:W3CDTF">2020-06-16T11:38:00Z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Романова Н.С.</vt:lpwstr>
  </prop:property>
  <prop:property name="signerIof" pid="3" fmtid="{D5CDD505-2E9C-101B-9397-08002B2CF9AE}">
    <vt:lpwstr>Я.И. Кузьминов</vt:lpwstr>
  </prop:property>
  <prop:property name="creatorDepartment" pid="4" fmtid="{D5CDD505-2E9C-101B-9397-08002B2CF9AE}">
    <vt:lpwstr>Управление социальной сфе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2020/6/16-702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Порядка отбора предложений для открытия пунктов питания для обучающихся и работников НИУ ВШЭ в комплексе зданий «Ордынка» по адресу:
 г. Москва, ул. Большая Ордынка, д. 47/7, стр.1;  ул. Малая Ордынка, д. 17,  д. 29, и состава отборочной комиссии</vt:lpwstr>
  </prop:property>
  <prop:property name="creatorPost" pid="13" fmtid="{D5CDD505-2E9C-101B-9397-08002B2CF9AE}">
    <vt:lpwstr>Руководитель проекта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